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34"/>
        <w:tblW w:w="156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2"/>
        <w:gridCol w:w="865"/>
        <w:gridCol w:w="260"/>
        <w:gridCol w:w="236"/>
        <w:gridCol w:w="284"/>
        <w:gridCol w:w="1363"/>
        <w:gridCol w:w="396"/>
        <w:gridCol w:w="8371"/>
        <w:gridCol w:w="274"/>
        <w:gridCol w:w="420"/>
        <w:gridCol w:w="1861"/>
      </w:tblGrid>
      <w:tr w:rsidR="00AA3E29" w:rsidRPr="004C168C" w14:paraId="70D0E7FE" w14:textId="77777777" w:rsidTr="00C8126A">
        <w:trPr>
          <w:trHeight w:val="1303"/>
        </w:trPr>
        <w:tc>
          <w:tcPr>
            <w:tcW w:w="2137" w:type="dxa"/>
            <w:gridSpan w:val="2"/>
            <w:vMerge w:val="restart"/>
          </w:tcPr>
          <w:p w14:paraId="37E94CE8" w14:textId="437C01A0" w:rsidR="00AA3E29" w:rsidRPr="00810A53" w:rsidRDefault="00BB65BB" w:rsidP="00C8126A">
            <w:pPr>
              <w:tabs>
                <w:tab w:val="right" w:pos="1921"/>
              </w:tabs>
              <w:rPr>
                <w:rFonts w:cstheme="minorHAnsi"/>
                <w:b/>
                <w:sz w:val="16"/>
                <w:szCs w:val="14"/>
              </w:rPr>
            </w:pPr>
            <w:r w:rsidRPr="00810A53">
              <w:rPr>
                <w:noProof/>
                <w:lang w:val="en-GB" w:eastAsia="en-GB"/>
              </w:rPr>
              <w:drawing>
                <wp:inline distT="0" distB="0" distL="0" distR="0" wp14:anchorId="0757201C" wp14:editId="19B16423">
                  <wp:extent cx="1219835" cy="8839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835" cy="883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274A3" w:rsidRPr="00810A53">
              <w:rPr>
                <w:noProof/>
                <w:sz w:val="16"/>
                <w:szCs w:val="14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4A72155" wp14:editId="5B5AD2AF">
                      <wp:extent cx="304800" cy="304800"/>
                      <wp:effectExtent l="0" t="0" r="0" b="0"/>
                      <wp:docPr id="2" name="AutoShape 2" descr="https://franceintheus.org/local/cache-vignettes/L360xH238/frenchflag-467ab.jpg?16793445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3B419E" id="AutoShape 2" o:spid="_x0000_s1026" alt="https://franceintheus.org/local/cache-vignettes/L360xH238/frenchflag-467ab.jpg?167934453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skt6sfICAAAZBgAA&#10;DgAAAAAAAAAAAAAAAAAuAgAAZHJzL2Uyb0RvYy54bWxQSwECLQAUAAYACAAAACEATKDpLNgAAAAD&#10;AQAADwAAAAAAAAAAAAAAAABMBQAAZHJzL2Rvd25yZXYueG1sUEsFBgAAAAAEAAQA8wAAAFEG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3465" w:type="dxa"/>
            <w:gridSpan w:val="9"/>
          </w:tcPr>
          <w:p w14:paraId="0C382EF6" w14:textId="77F6CE05" w:rsidR="00AA3E29" w:rsidRPr="00810A53" w:rsidRDefault="00171090" w:rsidP="00C8126A">
            <w:pPr>
              <w:rPr>
                <w:b/>
                <w:sz w:val="16"/>
                <w:szCs w:val="14"/>
                <w:u w:val="single"/>
              </w:rPr>
            </w:pPr>
            <w:r w:rsidRPr="00810A53">
              <w:rPr>
                <w:noProof/>
                <w:sz w:val="16"/>
                <w:szCs w:val="14"/>
                <w:lang w:val="en-GB" w:eastAsia="en-GB"/>
              </w:rPr>
              <w:drawing>
                <wp:anchor distT="0" distB="0" distL="114300" distR="114300" simplePos="0" relativeHeight="251659264" behindDoc="0" locked="0" layoutInCell="1" allowOverlap="1" wp14:anchorId="0570E464" wp14:editId="61FE3D16">
                  <wp:simplePos x="0" y="0"/>
                  <wp:positionH relativeFrom="column">
                    <wp:posOffset>8131175</wp:posOffset>
                  </wp:positionH>
                  <wp:positionV relativeFrom="paragraph">
                    <wp:posOffset>10795</wp:posOffset>
                  </wp:positionV>
                  <wp:extent cx="335280" cy="335280"/>
                  <wp:effectExtent l="0" t="0" r="7620" b="7620"/>
                  <wp:wrapNone/>
                  <wp:docPr id="102" name="Picture 102" descr="https://lh3.googleusercontent.com/0vwwDMLFFX6WrELwWqGkXQpL7CFKPLm5sHV-5KMYZtn8mQFOv-X9VXUioP8R-jLg9yiLLTMfKzMlzXH-2E18ek92CLgq6vCpbt8_IneDA9E_qIHdC81Sl77kHfrzoSqf8znKS04vv7IpcMzAy9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lh3.googleusercontent.com/0vwwDMLFFX6WrELwWqGkXQpL7CFKPLm5sHV-5KMYZtn8mQFOv-X9VXUioP8R-jLg9yiLLTMfKzMlzXH-2E18ek92CLgq6vCpbt8_IneDA9E_qIHdC81Sl77kHfrzoSqf8znKS04vv7IpcMzAy9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35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B65BB" w:rsidRPr="00810A53">
              <w:rPr>
                <w:b/>
                <w:sz w:val="16"/>
                <w:szCs w:val="14"/>
                <w:u w:val="single"/>
              </w:rPr>
              <w:t xml:space="preserve">Year 4 Autumn 1 </w:t>
            </w:r>
          </w:p>
          <w:p w14:paraId="626E3C34" w14:textId="0C991454" w:rsidR="00D442DE" w:rsidRPr="00810A53" w:rsidRDefault="00AA3E29" w:rsidP="00D442DE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 xml:space="preserve">Topic Overview </w:t>
            </w:r>
            <w:r w:rsidR="00BE55A6" w:rsidRPr="00810A53">
              <w:rPr>
                <w:b/>
                <w:sz w:val="16"/>
                <w:szCs w:val="14"/>
                <w:u w:val="single"/>
              </w:rPr>
              <w:t>–</w:t>
            </w:r>
            <w:r w:rsidRPr="00810A53">
              <w:rPr>
                <w:b/>
                <w:sz w:val="16"/>
                <w:szCs w:val="14"/>
              </w:rPr>
              <w:t xml:space="preserve"> </w:t>
            </w:r>
            <w:r w:rsidR="00BB65BB" w:rsidRPr="00810A53">
              <w:rPr>
                <w:b/>
                <w:sz w:val="16"/>
                <w:szCs w:val="14"/>
              </w:rPr>
              <w:t>Back to the Source</w:t>
            </w:r>
          </w:p>
          <w:p w14:paraId="3A087081" w14:textId="592E517E" w:rsidR="00AA3E29" w:rsidRPr="00810A53" w:rsidRDefault="000C54CE" w:rsidP="00C8126A">
            <w:p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For our topic, w</w:t>
            </w:r>
            <w:r w:rsidR="0001409E">
              <w:rPr>
                <w:sz w:val="16"/>
                <w:szCs w:val="14"/>
              </w:rPr>
              <w:t xml:space="preserve">e will </w:t>
            </w:r>
            <w:r>
              <w:rPr>
                <w:sz w:val="16"/>
                <w:szCs w:val="14"/>
              </w:rPr>
              <w:t xml:space="preserve">be </w:t>
            </w:r>
            <w:r w:rsidR="0001409E">
              <w:rPr>
                <w:sz w:val="16"/>
                <w:szCs w:val="14"/>
              </w:rPr>
              <w:t>learn</w:t>
            </w:r>
            <w:r>
              <w:rPr>
                <w:sz w:val="16"/>
                <w:szCs w:val="14"/>
              </w:rPr>
              <w:t>ing</w:t>
            </w:r>
            <w:r w:rsidR="0001409E">
              <w:rPr>
                <w:sz w:val="16"/>
                <w:szCs w:val="14"/>
              </w:rPr>
              <w:t xml:space="preserve"> about the stages of a river and the water cycle. We will also be learning about the </w:t>
            </w:r>
            <w:proofErr w:type="spellStart"/>
            <w:r w:rsidR="0001409E">
              <w:rPr>
                <w:sz w:val="16"/>
                <w:szCs w:val="14"/>
              </w:rPr>
              <w:t>Cutty</w:t>
            </w:r>
            <w:proofErr w:type="spellEnd"/>
            <w:r w:rsidR="0001409E">
              <w:rPr>
                <w:sz w:val="16"/>
                <w:szCs w:val="14"/>
              </w:rPr>
              <w:t xml:space="preserve"> Sark and the tea trade and how the tea was transported along the River Thames.</w:t>
            </w:r>
            <w:r w:rsidR="00DC20BD">
              <w:rPr>
                <w:sz w:val="16"/>
                <w:szCs w:val="14"/>
              </w:rPr>
              <w:t xml:space="preserve"> </w:t>
            </w:r>
          </w:p>
        </w:tc>
      </w:tr>
      <w:tr w:rsidR="00C8126A" w:rsidRPr="004C168C" w14:paraId="6769B130" w14:textId="0C98A72D" w:rsidTr="008274A3">
        <w:trPr>
          <w:trHeight w:val="659"/>
        </w:trPr>
        <w:tc>
          <w:tcPr>
            <w:tcW w:w="2137" w:type="dxa"/>
            <w:gridSpan w:val="2"/>
            <w:vMerge/>
          </w:tcPr>
          <w:p w14:paraId="1960E107" w14:textId="77777777" w:rsidR="00C8126A" w:rsidRPr="00810A53" w:rsidRDefault="00C8126A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604" w:type="dxa"/>
            <w:gridSpan w:val="8"/>
            <w:tcBorders>
              <w:right w:val="single" w:sz="4" w:space="0" w:color="auto"/>
            </w:tcBorders>
          </w:tcPr>
          <w:p w14:paraId="746FE3C5" w14:textId="09807796" w:rsidR="0078719D" w:rsidRDefault="0078719D" w:rsidP="00C8126A">
            <w:pPr>
              <w:rPr>
                <w:b/>
                <w:sz w:val="16"/>
                <w:szCs w:val="14"/>
                <w:u w:val="single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 xml:space="preserve">Super Start: </w:t>
            </w:r>
            <w:r w:rsidR="000C54CE">
              <w:rPr>
                <w:sz w:val="16"/>
                <w:szCs w:val="14"/>
              </w:rPr>
              <w:t xml:space="preserve"> We</w:t>
            </w:r>
            <w:r w:rsidR="000C650E" w:rsidRPr="000C650E">
              <w:rPr>
                <w:sz w:val="16"/>
                <w:szCs w:val="14"/>
              </w:rPr>
              <w:t xml:space="preserve"> will be </w:t>
            </w:r>
            <w:r w:rsidR="00241336">
              <w:rPr>
                <w:sz w:val="16"/>
                <w:szCs w:val="14"/>
              </w:rPr>
              <w:t xml:space="preserve">making our own boats from different materials and investigating if they can float with different weights on them. We will also learn about the </w:t>
            </w:r>
            <w:proofErr w:type="spellStart"/>
            <w:r w:rsidR="00241336">
              <w:rPr>
                <w:sz w:val="16"/>
                <w:szCs w:val="14"/>
              </w:rPr>
              <w:t>Cutty</w:t>
            </w:r>
            <w:proofErr w:type="spellEnd"/>
            <w:r w:rsidR="00241336">
              <w:rPr>
                <w:sz w:val="16"/>
                <w:szCs w:val="14"/>
              </w:rPr>
              <w:t xml:space="preserve"> Sark and why it is so famous.</w:t>
            </w:r>
          </w:p>
          <w:p w14:paraId="5164AEF0" w14:textId="1221EBB7" w:rsidR="000C650E" w:rsidRPr="000C650E" w:rsidRDefault="000C650E" w:rsidP="00C8126A">
            <w:pPr>
              <w:rPr>
                <w:sz w:val="16"/>
                <w:szCs w:val="14"/>
              </w:rPr>
            </w:pPr>
            <w:proofErr w:type="spellStart"/>
            <w:r>
              <w:rPr>
                <w:b/>
                <w:sz w:val="16"/>
                <w:szCs w:val="14"/>
                <w:u w:val="single"/>
              </w:rPr>
              <w:t>Marvellous</w:t>
            </w:r>
            <w:proofErr w:type="spellEnd"/>
            <w:r>
              <w:rPr>
                <w:b/>
                <w:sz w:val="16"/>
                <w:szCs w:val="14"/>
                <w:u w:val="single"/>
              </w:rPr>
              <w:t xml:space="preserve"> Middle: </w:t>
            </w:r>
            <w:r>
              <w:rPr>
                <w:sz w:val="16"/>
                <w:szCs w:val="14"/>
              </w:rPr>
              <w:t xml:space="preserve">We will be visiting </w:t>
            </w:r>
            <w:r w:rsidRPr="000C650E">
              <w:rPr>
                <w:sz w:val="16"/>
                <w:szCs w:val="14"/>
              </w:rPr>
              <w:t xml:space="preserve">the </w:t>
            </w:r>
            <w:proofErr w:type="spellStart"/>
            <w:r w:rsidRPr="000C650E">
              <w:rPr>
                <w:sz w:val="16"/>
                <w:szCs w:val="14"/>
              </w:rPr>
              <w:t>Cutty</w:t>
            </w:r>
            <w:proofErr w:type="spellEnd"/>
            <w:r w:rsidRPr="000C650E">
              <w:rPr>
                <w:sz w:val="16"/>
                <w:szCs w:val="14"/>
              </w:rPr>
              <w:t xml:space="preserve"> Sark</w:t>
            </w:r>
            <w:r w:rsidR="000C54CE">
              <w:rPr>
                <w:sz w:val="16"/>
                <w:szCs w:val="14"/>
              </w:rPr>
              <w:t xml:space="preserve"> and completing a workshop about trade.</w:t>
            </w:r>
          </w:p>
          <w:p w14:paraId="4F96CE00" w14:textId="46292639" w:rsidR="00552F55" w:rsidRPr="00241336" w:rsidRDefault="00552F55" w:rsidP="00BB65BB">
            <w:pPr>
              <w:rPr>
                <w:b/>
                <w:sz w:val="16"/>
                <w:szCs w:val="14"/>
                <w:u w:val="single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Fab Finish</w:t>
            </w:r>
            <w:r w:rsidR="000C650E">
              <w:rPr>
                <w:b/>
                <w:sz w:val="16"/>
                <w:szCs w:val="14"/>
                <w:u w:val="single"/>
              </w:rPr>
              <w:t xml:space="preserve"> </w:t>
            </w:r>
            <w:r w:rsidR="000C650E" w:rsidRPr="000C650E">
              <w:rPr>
                <w:sz w:val="16"/>
                <w:szCs w:val="14"/>
              </w:rPr>
              <w:t xml:space="preserve">We will </w:t>
            </w:r>
            <w:r w:rsidR="000C54CE">
              <w:rPr>
                <w:sz w:val="16"/>
                <w:szCs w:val="14"/>
              </w:rPr>
              <w:t xml:space="preserve">be </w:t>
            </w:r>
            <w:r w:rsidR="000C650E" w:rsidRPr="000C650E">
              <w:rPr>
                <w:sz w:val="16"/>
                <w:szCs w:val="14"/>
              </w:rPr>
              <w:t>using junk material to create our own version of the water cycle.</w:t>
            </w:r>
          </w:p>
        </w:tc>
        <w:tc>
          <w:tcPr>
            <w:tcW w:w="1861" w:type="dxa"/>
            <w:tcBorders>
              <w:left w:val="single" w:sz="4" w:space="0" w:color="auto"/>
            </w:tcBorders>
          </w:tcPr>
          <w:p w14:paraId="5C192FAC" w14:textId="77777777" w:rsidR="00C8126A" w:rsidRPr="004C168C" w:rsidRDefault="00C8126A" w:rsidP="00C8126A">
            <w:pPr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Educational Visit</w:t>
            </w:r>
          </w:p>
          <w:p w14:paraId="5752237E" w14:textId="3411B40C" w:rsidR="00C8126A" w:rsidRPr="004C168C" w:rsidRDefault="00BB65BB" w:rsidP="00D442DE">
            <w:pPr>
              <w:rPr>
                <w:rFonts w:ascii="ISHALinkpen Join Connect" w:hAnsi="ISHALinkpen Join Connect"/>
                <w:sz w:val="16"/>
                <w:szCs w:val="14"/>
              </w:rPr>
            </w:pPr>
            <w:r>
              <w:rPr>
                <w:rFonts w:ascii="ISHALinkpen Join Connect" w:hAnsi="ISHALinkpen Join Connect"/>
                <w:sz w:val="16"/>
                <w:szCs w:val="14"/>
              </w:rPr>
              <w:t xml:space="preserve">Visit to the </w:t>
            </w:r>
            <w:proofErr w:type="spellStart"/>
            <w:r>
              <w:rPr>
                <w:rFonts w:ascii="ISHALinkpen Join Connect" w:hAnsi="ISHALinkpen Join Connect"/>
                <w:sz w:val="16"/>
                <w:szCs w:val="14"/>
              </w:rPr>
              <w:t>Cutty</w:t>
            </w:r>
            <w:proofErr w:type="spellEnd"/>
            <w:r>
              <w:rPr>
                <w:rFonts w:ascii="ISHALinkpen Join Connect" w:hAnsi="ISHALinkpen Join Connect"/>
                <w:sz w:val="16"/>
                <w:szCs w:val="14"/>
              </w:rPr>
              <w:t xml:space="preserve"> Sark.</w:t>
            </w:r>
          </w:p>
        </w:tc>
      </w:tr>
      <w:tr w:rsidR="00AA3E29" w:rsidRPr="004C168C" w14:paraId="33FDC9B7" w14:textId="77777777" w:rsidTr="00C8126A">
        <w:trPr>
          <w:trHeight w:val="238"/>
        </w:trPr>
        <w:tc>
          <w:tcPr>
            <w:tcW w:w="15602" w:type="dxa"/>
            <w:gridSpan w:val="11"/>
          </w:tcPr>
          <w:p w14:paraId="5CBF5A73" w14:textId="77777777" w:rsidR="00AA3E29" w:rsidRPr="00810A53" w:rsidRDefault="00AA3E29" w:rsidP="00C8126A">
            <w:pPr>
              <w:jc w:val="center"/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Our Learning Overview</w:t>
            </w:r>
          </w:p>
        </w:tc>
      </w:tr>
      <w:tr w:rsidR="00AA3E29" w:rsidRPr="004C168C" w14:paraId="14791BA9" w14:textId="77777777" w:rsidTr="00C8126A">
        <w:trPr>
          <w:trHeight w:val="241"/>
        </w:trPr>
        <w:tc>
          <w:tcPr>
            <w:tcW w:w="13321" w:type="dxa"/>
            <w:gridSpan w:val="9"/>
            <w:tcBorders>
              <w:bottom w:val="nil"/>
            </w:tcBorders>
          </w:tcPr>
          <w:p w14:paraId="2A30467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 w:val="restart"/>
          </w:tcPr>
          <w:p w14:paraId="432FE015" w14:textId="77777777" w:rsidR="00C86E0B" w:rsidRPr="004C168C" w:rsidRDefault="00C86E0B" w:rsidP="00C86E0B">
            <w:pPr>
              <w:rPr>
                <w:rFonts w:ascii="ISHALinkpen Join Connect" w:hAnsi="ISHALinkpen Join Connect"/>
                <w:b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  <w:t>Key Texts</w:t>
            </w:r>
          </w:p>
          <w:p w14:paraId="571A7A05" w14:textId="6167F9D0" w:rsidR="00C86E0B" w:rsidRDefault="00C86E0B" w:rsidP="00C86E0B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36893E8" wp14:editId="362CE6FC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1650365</wp:posOffset>
                  </wp:positionV>
                  <wp:extent cx="1402715" cy="1676400"/>
                  <wp:effectExtent l="0" t="0" r="6985" b="0"/>
                  <wp:wrapSquare wrapText="bothSides"/>
                  <wp:docPr id="6" name="Picture 6" descr="The Wind in the Willows | The Story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Wind in the Willows | The Story Museu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082" r="22130"/>
                          <a:stretch/>
                        </pic:blipFill>
                        <pic:spPr bwMode="auto">
                          <a:xfrm>
                            <a:off x="0" y="0"/>
                            <a:ext cx="1402715" cy="167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0E0EC004" wp14:editId="152B1E35">
                  <wp:extent cx="1311275" cy="1597660"/>
                  <wp:effectExtent l="0" t="0" r="3175" b="2540"/>
                  <wp:docPr id="4" name="Picture 4" descr="Cinderella of the Nile: One Story, Many Voices Se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nderella of the Nile: One Story, Many Voices Ser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1275" cy="159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59EC79" w14:textId="77777777" w:rsidR="00C86E0B" w:rsidRDefault="00C86E0B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</w:p>
          <w:p w14:paraId="68FE4763" w14:textId="77777777" w:rsidR="00C86E0B" w:rsidRDefault="00C86E0B" w:rsidP="00C8126A">
            <w:pPr>
              <w:jc w:val="center"/>
              <w:rPr>
                <w:rFonts w:ascii="ISHALinkpen Join Connect" w:hAnsi="ISHALinkpen Join Connect"/>
                <w:b/>
                <w:sz w:val="16"/>
                <w:szCs w:val="14"/>
                <w:u w:val="single"/>
              </w:rPr>
            </w:pPr>
          </w:p>
          <w:tbl>
            <w:tblPr>
              <w:tblStyle w:val="TableGrid"/>
              <w:tblpPr w:leftFromText="180" w:rightFromText="180" w:vertAnchor="text" w:horzAnchor="margin" w:tblpY="40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55"/>
            </w:tblGrid>
            <w:tr w:rsidR="00C86E0B" w14:paraId="76A1017A" w14:textId="77777777" w:rsidTr="00C86E0B">
              <w:tc>
                <w:tcPr>
                  <w:tcW w:w="2055" w:type="dxa"/>
                </w:tcPr>
                <w:p w14:paraId="20AF0D61" w14:textId="77777777" w:rsidR="00C86E0B" w:rsidRDefault="00C86E0B" w:rsidP="00C86E0B">
                  <w:pPr>
                    <w:rPr>
                      <w:rFonts w:ascii="ISHALinkpen Join Connect" w:hAnsi="ISHALinkpen Join Connect"/>
                      <w:b/>
                      <w:sz w:val="16"/>
                      <w:szCs w:val="14"/>
                      <w:u w:val="single"/>
                    </w:rPr>
                  </w:pPr>
                  <w:r w:rsidRPr="00241336">
                    <w:rPr>
                      <w:color w:val="FF0000"/>
                      <w:sz w:val="16"/>
                      <w:szCs w:val="14"/>
                    </w:rPr>
                    <w:t>Our PE day is Mondays and we will be learning Tag Rugby.</w:t>
                  </w:r>
                </w:p>
              </w:tc>
            </w:tr>
          </w:tbl>
          <w:p w14:paraId="7A2C6705" w14:textId="41293400" w:rsidR="00041255" w:rsidRPr="004C168C" w:rsidRDefault="00A4552A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  <w:r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  <w:r w:rsidR="00CB4276" w:rsidRPr="004C168C">
              <w:rPr>
                <w:rFonts w:ascii="ISHALinkpen Join Connect" w:hAnsi="ISHALinkpen Join Connect"/>
                <w:noProof/>
                <w:sz w:val="16"/>
                <w:szCs w:val="14"/>
                <w:lang w:eastAsia="en-GB"/>
              </w:rPr>
              <w:t xml:space="preserve"> </w:t>
            </w:r>
          </w:p>
        </w:tc>
      </w:tr>
      <w:tr w:rsidR="00576112" w:rsidRPr="004C168C" w14:paraId="2E035FF0" w14:textId="77777777" w:rsidTr="00C8126A">
        <w:trPr>
          <w:trHeight w:val="381"/>
        </w:trPr>
        <w:tc>
          <w:tcPr>
            <w:tcW w:w="2917" w:type="dxa"/>
            <w:gridSpan w:val="5"/>
            <w:tcBorders>
              <w:top w:val="nil"/>
              <w:bottom w:val="nil"/>
              <w:right w:val="single" w:sz="8" w:space="0" w:color="649C3E"/>
            </w:tcBorders>
          </w:tcPr>
          <w:p w14:paraId="0526EB27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117F8F5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4FB694E9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English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A7B9A8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2E48F8D" w14:textId="4D460F14" w:rsidR="00576112" w:rsidRPr="00810A53" w:rsidRDefault="00662AC9" w:rsidP="00BB65BB">
            <w:pPr>
              <w:rPr>
                <w:bCs/>
                <w:sz w:val="16"/>
                <w:szCs w:val="14"/>
              </w:rPr>
            </w:pPr>
            <w:r w:rsidRPr="00810A53">
              <w:rPr>
                <w:bCs/>
                <w:sz w:val="16"/>
                <w:szCs w:val="14"/>
              </w:rPr>
              <w:t xml:space="preserve">In English, </w:t>
            </w:r>
            <w:r w:rsidR="00324B9B" w:rsidRPr="00810A53">
              <w:rPr>
                <w:bCs/>
                <w:sz w:val="16"/>
                <w:szCs w:val="14"/>
              </w:rPr>
              <w:t>we will be writing a river list poem and writing</w:t>
            </w:r>
            <w:r w:rsidR="000C54CE">
              <w:rPr>
                <w:bCs/>
                <w:sz w:val="16"/>
                <w:szCs w:val="14"/>
              </w:rPr>
              <w:t xml:space="preserve"> a</w:t>
            </w:r>
            <w:r w:rsidR="00324B9B" w:rsidRPr="00810A53">
              <w:rPr>
                <w:bCs/>
                <w:sz w:val="16"/>
                <w:szCs w:val="14"/>
              </w:rPr>
              <w:t xml:space="preserve"> </w:t>
            </w:r>
            <w:r w:rsidR="000C54CE" w:rsidRPr="00810A53">
              <w:rPr>
                <w:bCs/>
                <w:sz w:val="16"/>
                <w:szCs w:val="14"/>
              </w:rPr>
              <w:t>non- chronological report</w:t>
            </w:r>
            <w:r w:rsidR="00324B9B" w:rsidRPr="00810A53">
              <w:rPr>
                <w:bCs/>
                <w:sz w:val="16"/>
                <w:szCs w:val="14"/>
              </w:rPr>
              <w:t xml:space="preserve"> about the River Thames. </w:t>
            </w:r>
            <w:r w:rsidR="000C54CE">
              <w:rPr>
                <w:bCs/>
                <w:sz w:val="16"/>
                <w:szCs w:val="14"/>
              </w:rPr>
              <w:t>We</w:t>
            </w:r>
            <w:r w:rsidR="00324B9B" w:rsidRPr="00810A53">
              <w:rPr>
                <w:bCs/>
                <w:sz w:val="16"/>
                <w:szCs w:val="14"/>
              </w:rPr>
              <w:t xml:space="preserve"> will</w:t>
            </w:r>
            <w:r w:rsidR="000C54CE">
              <w:rPr>
                <w:bCs/>
                <w:sz w:val="16"/>
                <w:szCs w:val="14"/>
              </w:rPr>
              <w:t xml:space="preserve"> also</w:t>
            </w:r>
            <w:r w:rsidR="00324B9B" w:rsidRPr="00810A53">
              <w:rPr>
                <w:bCs/>
                <w:sz w:val="16"/>
                <w:szCs w:val="14"/>
              </w:rPr>
              <w:t xml:space="preserve"> be writing </w:t>
            </w:r>
            <w:r w:rsidR="000C54CE">
              <w:rPr>
                <w:bCs/>
                <w:sz w:val="16"/>
                <w:szCs w:val="14"/>
              </w:rPr>
              <w:t xml:space="preserve">a wishing tale based on our core text ‘A River.’ 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7563F1E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64346E4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D62B52" w14:textId="77777777" w:rsidTr="00C8126A">
        <w:trPr>
          <w:trHeight w:val="253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2843C2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6036B78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3C3EBE4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E15670E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61F5AB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E78455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1BCC7BA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EB0C08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923F613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0C48B871" w14:textId="1826CFC6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5CD87DBF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85CF927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1CF352C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3790F5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5FC0D4C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3AFC4F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5D1B8E4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43A3EF2C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31B54A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A8AA90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  <w:p w14:paraId="4483A47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  <w:proofErr w:type="spellStart"/>
            <w:r w:rsidRPr="00810A53">
              <w:rPr>
                <w:b/>
                <w:sz w:val="16"/>
                <w:szCs w:val="14"/>
                <w:u w:val="single"/>
              </w:rPr>
              <w:t>Maths</w:t>
            </w:r>
            <w:proofErr w:type="spellEnd"/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9D8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949C20A" w14:textId="35F4CF9E" w:rsidR="00AA3E29" w:rsidRPr="00810A53" w:rsidRDefault="000C54CE" w:rsidP="00BB65BB">
            <w:pPr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We</w:t>
            </w:r>
            <w:r w:rsidR="008274A3" w:rsidRPr="00810A53">
              <w:rPr>
                <w:sz w:val="16"/>
                <w:szCs w:val="14"/>
              </w:rPr>
              <w:t xml:space="preserve"> will be </w:t>
            </w:r>
            <w:r w:rsidR="00BB65BB" w:rsidRPr="00810A53">
              <w:rPr>
                <w:sz w:val="16"/>
                <w:szCs w:val="14"/>
              </w:rPr>
              <w:t>learning about place value and partitioning numbers in</w:t>
            </w:r>
            <w:r w:rsidR="00480C13" w:rsidRPr="00810A53">
              <w:rPr>
                <w:sz w:val="16"/>
                <w:szCs w:val="14"/>
              </w:rPr>
              <w:t>t</w:t>
            </w:r>
            <w:r w:rsidR="00BB65BB" w:rsidRPr="00810A53">
              <w:rPr>
                <w:sz w:val="16"/>
                <w:szCs w:val="14"/>
              </w:rPr>
              <w:t xml:space="preserve">o ones, tens, hundreds and </w:t>
            </w:r>
            <w:r w:rsidR="00480C13" w:rsidRPr="00810A53">
              <w:rPr>
                <w:sz w:val="16"/>
                <w:szCs w:val="14"/>
              </w:rPr>
              <w:t>thousands</w:t>
            </w:r>
            <w:r w:rsidR="00BB65BB" w:rsidRPr="00810A53">
              <w:rPr>
                <w:sz w:val="16"/>
                <w:szCs w:val="14"/>
              </w:rPr>
              <w:t>.</w:t>
            </w:r>
            <w:r w:rsidR="000C650E">
              <w:rPr>
                <w:sz w:val="16"/>
                <w:szCs w:val="14"/>
              </w:rPr>
              <w:t xml:space="preserve"> We will recognize the place value of a digit in a number and use this to order and compare numbers and say which number is more or less.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DA5BFB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B7BCC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3E96367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19AEEF2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671A5DD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798F392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68F850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AEF0F85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0334113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95454F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34D34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9CDAA58" w14:textId="77777777" w:rsidTr="00C8126A">
        <w:trPr>
          <w:trHeight w:val="145"/>
        </w:trPr>
        <w:tc>
          <w:tcPr>
            <w:tcW w:w="2633" w:type="dxa"/>
            <w:gridSpan w:val="4"/>
            <w:tcBorders>
              <w:top w:val="nil"/>
              <w:bottom w:val="single" w:sz="8" w:space="0" w:color="649C3E"/>
              <w:right w:val="single" w:sz="8" w:space="0" w:color="578837"/>
            </w:tcBorders>
          </w:tcPr>
          <w:p w14:paraId="7B97288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0F9BEA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8139B6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633E9C8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408EC5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1560CAD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D532560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3CE3B948" w14:textId="77777777" w:rsidTr="00C8126A">
        <w:trPr>
          <w:trHeight w:val="376"/>
        </w:trPr>
        <w:tc>
          <w:tcPr>
            <w:tcW w:w="1272" w:type="dxa"/>
            <w:vMerge w:val="restart"/>
            <w:tcBorders>
              <w:top w:val="nil"/>
              <w:bottom w:val="nil"/>
              <w:right w:val="single" w:sz="8" w:space="0" w:color="649C3E"/>
            </w:tcBorders>
          </w:tcPr>
          <w:p w14:paraId="5F7AE82A" w14:textId="23FDA73D" w:rsidR="00AA3E29" w:rsidRPr="00810A53" w:rsidRDefault="00AA3E29" w:rsidP="00C8126A">
            <w:pPr>
              <w:jc w:val="center"/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  <w:textDirection w:val="btLr"/>
          </w:tcPr>
          <w:p w14:paraId="092980E2" w14:textId="370C26F7" w:rsidR="00AA3E29" w:rsidRPr="000C54CE" w:rsidRDefault="00BB65BB" w:rsidP="00D442DE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18"/>
                <w:u w:val="single"/>
              </w:rPr>
            </w:pPr>
            <w:r w:rsidRPr="000C54CE">
              <w:rPr>
                <w:b/>
                <w:color w:val="000000" w:themeColor="text1"/>
                <w:sz w:val="20"/>
                <w:szCs w:val="18"/>
                <w:u w:val="single"/>
              </w:rPr>
              <w:t>Back to the Source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842079D" w14:textId="77777777" w:rsidR="00AA3E29" w:rsidRPr="000C54CE" w:rsidRDefault="00AA3E29" w:rsidP="00C8126A">
            <w:pPr>
              <w:rPr>
                <w:b/>
                <w:color w:val="000000" w:themeColor="text1"/>
                <w:sz w:val="20"/>
                <w:szCs w:val="18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82ADDA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F859A9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  <w:p w14:paraId="23898886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Science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E475072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0E62877" w14:textId="2E9CB432" w:rsidR="00AA3E29" w:rsidRPr="00810A53" w:rsidRDefault="00891A85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 xml:space="preserve">For our </w:t>
            </w:r>
            <w:proofErr w:type="gramStart"/>
            <w:r w:rsidR="000C54CE">
              <w:rPr>
                <w:sz w:val="16"/>
                <w:szCs w:val="14"/>
              </w:rPr>
              <w:t>S</w:t>
            </w:r>
            <w:r w:rsidRPr="00810A53">
              <w:rPr>
                <w:sz w:val="16"/>
                <w:szCs w:val="14"/>
              </w:rPr>
              <w:t>cience</w:t>
            </w:r>
            <w:proofErr w:type="gramEnd"/>
            <w:r w:rsidRPr="00810A53">
              <w:rPr>
                <w:sz w:val="16"/>
                <w:szCs w:val="14"/>
              </w:rPr>
              <w:t xml:space="preserve"> learning, we will be </w:t>
            </w:r>
            <w:r w:rsidR="00BB65BB" w:rsidRPr="00810A53">
              <w:rPr>
                <w:sz w:val="16"/>
                <w:szCs w:val="14"/>
              </w:rPr>
              <w:t xml:space="preserve">learning about </w:t>
            </w:r>
            <w:r w:rsidR="00241336">
              <w:rPr>
                <w:sz w:val="16"/>
                <w:szCs w:val="14"/>
              </w:rPr>
              <w:t>states of matter where we will be comparing and grouping materials together based on whether they are solid, liquid or gasses. We will also</w:t>
            </w:r>
            <w:r w:rsidR="00241336" w:rsidRPr="00EF405A">
              <w:rPr>
                <w:rFonts w:eastAsia="Sassoon Infant Std" w:cs="Sassoon Infant Std"/>
                <w:sz w:val="20"/>
                <w:szCs w:val="28"/>
              </w:rPr>
              <w:t xml:space="preserve"> </w:t>
            </w:r>
            <w:r w:rsidR="00241336" w:rsidRPr="00241336">
              <w:rPr>
                <w:rFonts w:eastAsia="Sassoon Infant Std" w:cs="Sassoon Infant Std"/>
                <w:sz w:val="16"/>
                <w:szCs w:val="24"/>
              </w:rPr>
              <w:t>Identify the part played by evaporation and condensation in the water cycle.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8AB2B3B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A653A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8622D81" w14:textId="77777777" w:rsidTr="00BF7C27">
        <w:trPr>
          <w:trHeight w:val="24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747DEEB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B3F961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016DDD75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ED5709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D4D8609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721BCE3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3616F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57DBB8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3914DC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F02E280" w14:textId="77777777" w:rsidTr="00C8126A">
        <w:trPr>
          <w:trHeight w:val="1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59786FB9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C62FF72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7CEEA030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984414E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11CA2E85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14676E5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F01117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4708DB5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9D3D799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83C2DE0" w14:textId="77777777" w:rsidTr="00C8126A">
        <w:trPr>
          <w:trHeight w:val="372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CB7FAC6" w14:textId="77777777" w:rsidR="00576112" w:rsidRPr="00810A53" w:rsidRDefault="00576112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1C7990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nil"/>
              <w:left w:val="single" w:sz="8" w:space="0" w:color="649C3E"/>
              <w:bottom w:val="single" w:sz="12" w:space="0" w:color="578837"/>
              <w:right w:val="single" w:sz="8" w:space="0" w:color="578837"/>
            </w:tcBorders>
          </w:tcPr>
          <w:p w14:paraId="14705811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12" w:space="0" w:color="578837"/>
              <w:right w:val="single" w:sz="8" w:space="0" w:color="649C3E"/>
            </w:tcBorders>
          </w:tcPr>
          <w:p w14:paraId="34EF33F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7A9F9AD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2EDC455B" w14:textId="5FB4817F" w:rsidR="00576112" w:rsidRPr="00810A53" w:rsidRDefault="00480C13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Geography/History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35D6FED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BA02D19" w14:textId="77777777" w:rsidR="00576112" w:rsidRPr="00810A53" w:rsidRDefault="00480C13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>In Geography</w:t>
            </w:r>
            <w:r w:rsidR="00F90DA3" w:rsidRPr="00810A53">
              <w:rPr>
                <w:sz w:val="16"/>
                <w:szCs w:val="14"/>
              </w:rPr>
              <w:t>,</w:t>
            </w:r>
            <w:r w:rsidR="00BF7C27" w:rsidRPr="00810A53">
              <w:rPr>
                <w:sz w:val="16"/>
                <w:szCs w:val="14"/>
              </w:rPr>
              <w:t xml:space="preserve"> </w:t>
            </w:r>
            <w:r w:rsidRPr="00810A53">
              <w:rPr>
                <w:sz w:val="16"/>
                <w:szCs w:val="14"/>
              </w:rPr>
              <w:t>we will be learning about rivers and the different stages of a river. This will include learning about the water cycle.</w:t>
            </w:r>
          </w:p>
          <w:p w14:paraId="429BB5F5" w14:textId="2CE6658B" w:rsidR="00480C13" w:rsidRPr="00810A53" w:rsidRDefault="00480C13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 xml:space="preserve">In History we will be learning about the </w:t>
            </w:r>
            <w:proofErr w:type="spellStart"/>
            <w:r w:rsidRPr="00810A53">
              <w:rPr>
                <w:sz w:val="16"/>
                <w:szCs w:val="14"/>
              </w:rPr>
              <w:t>Cutty</w:t>
            </w:r>
            <w:proofErr w:type="spellEnd"/>
            <w:r w:rsidRPr="00810A53">
              <w:rPr>
                <w:sz w:val="16"/>
                <w:szCs w:val="14"/>
              </w:rPr>
              <w:t xml:space="preserve"> Sark and its links to the tea trade.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AA05031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3315FFD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2D9F0AC0" w14:textId="77777777" w:rsidTr="00C8126A">
        <w:trPr>
          <w:trHeight w:val="46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B8B05B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35285ED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0FE89A1C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12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96CE2D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14630B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4CC78637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D74CC7E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24D5AF7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34B8B90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1C1052" w14:textId="77777777" w:rsidTr="00C8126A">
        <w:trPr>
          <w:trHeight w:val="1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496C2CFC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6069317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5545C780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710353C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7B24181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7C87B286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7CD8B583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20B86617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5D3151C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36F57B9E" w14:textId="77777777" w:rsidTr="00C8126A">
        <w:trPr>
          <w:trHeight w:val="381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77AAF460" w14:textId="77777777" w:rsidR="00576112" w:rsidRPr="00810A53" w:rsidRDefault="00576112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46DF7DD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39CAD631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3587E7D9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9D645B3" w14:textId="77777777" w:rsidR="00576112" w:rsidRPr="00810A53" w:rsidRDefault="00576112" w:rsidP="00C8126A">
            <w:pPr>
              <w:jc w:val="center"/>
              <w:rPr>
                <w:b/>
                <w:sz w:val="16"/>
                <w:szCs w:val="14"/>
              </w:rPr>
            </w:pPr>
          </w:p>
          <w:p w14:paraId="6C3CC402" w14:textId="1E3114C5" w:rsidR="00576112" w:rsidRPr="00810A53" w:rsidRDefault="00F90DA3" w:rsidP="00C8126A">
            <w:pPr>
              <w:jc w:val="center"/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Art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23874B6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7AE27136" w14:textId="2724E617" w:rsidR="00576112" w:rsidRPr="00810A53" w:rsidRDefault="00B2451E" w:rsidP="00BB65BB">
            <w:pPr>
              <w:rPr>
                <w:bCs/>
                <w:sz w:val="16"/>
                <w:szCs w:val="14"/>
              </w:rPr>
            </w:pPr>
            <w:r w:rsidRPr="00810A53">
              <w:rPr>
                <w:bCs/>
                <w:sz w:val="16"/>
                <w:szCs w:val="14"/>
              </w:rPr>
              <w:t xml:space="preserve"> </w:t>
            </w:r>
            <w:r w:rsidR="00F90DA3" w:rsidRPr="00810A53">
              <w:rPr>
                <w:bCs/>
                <w:sz w:val="16"/>
                <w:szCs w:val="14"/>
              </w:rPr>
              <w:t xml:space="preserve">In Art, we will be </w:t>
            </w:r>
            <w:r w:rsidR="00135762" w:rsidRPr="00810A53">
              <w:rPr>
                <w:bCs/>
                <w:sz w:val="16"/>
                <w:szCs w:val="14"/>
              </w:rPr>
              <w:t xml:space="preserve">learning about </w:t>
            </w:r>
            <w:r w:rsidR="00BB65BB" w:rsidRPr="00810A53">
              <w:rPr>
                <w:bCs/>
                <w:sz w:val="16"/>
                <w:szCs w:val="14"/>
              </w:rPr>
              <w:t xml:space="preserve">the work of </w:t>
            </w:r>
            <w:r w:rsidR="000C54CE">
              <w:rPr>
                <w:bCs/>
                <w:sz w:val="16"/>
                <w:szCs w:val="14"/>
              </w:rPr>
              <w:t>Stephen</w:t>
            </w:r>
            <w:r w:rsidR="00BB65BB" w:rsidRPr="00810A53">
              <w:rPr>
                <w:bCs/>
                <w:sz w:val="16"/>
                <w:szCs w:val="14"/>
              </w:rPr>
              <w:t xml:space="preserve"> </w:t>
            </w:r>
            <w:proofErr w:type="spellStart"/>
            <w:r w:rsidR="00BB65BB" w:rsidRPr="00810A53">
              <w:rPr>
                <w:bCs/>
                <w:sz w:val="16"/>
                <w:szCs w:val="14"/>
              </w:rPr>
              <w:t>Whiltshire</w:t>
            </w:r>
            <w:proofErr w:type="spellEnd"/>
            <w:r w:rsidR="00BB65BB" w:rsidRPr="00810A53">
              <w:rPr>
                <w:bCs/>
                <w:sz w:val="16"/>
                <w:szCs w:val="14"/>
              </w:rPr>
              <w:t xml:space="preserve">, </w:t>
            </w:r>
            <w:r w:rsidR="000C54CE" w:rsidRPr="00810A53">
              <w:rPr>
                <w:bCs/>
                <w:sz w:val="16"/>
                <w:szCs w:val="14"/>
              </w:rPr>
              <w:t>this</w:t>
            </w:r>
            <w:r w:rsidR="00BB65BB" w:rsidRPr="00810A53">
              <w:rPr>
                <w:bCs/>
                <w:sz w:val="16"/>
                <w:szCs w:val="14"/>
              </w:rPr>
              <w:t xml:space="preserve"> will involve us developing our drawing a</w:t>
            </w:r>
            <w:r w:rsidR="00480C13" w:rsidRPr="00810A53">
              <w:rPr>
                <w:bCs/>
                <w:sz w:val="16"/>
                <w:szCs w:val="14"/>
              </w:rPr>
              <w:t>nd</w:t>
            </w:r>
            <w:r w:rsidR="00BB65BB" w:rsidRPr="00810A53">
              <w:rPr>
                <w:bCs/>
                <w:sz w:val="16"/>
                <w:szCs w:val="14"/>
              </w:rPr>
              <w:t xml:space="preserve"> sketching skills</w:t>
            </w:r>
            <w:r w:rsidR="00480C13" w:rsidRPr="00810A53">
              <w:rPr>
                <w:bCs/>
                <w:sz w:val="16"/>
                <w:szCs w:val="14"/>
              </w:rPr>
              <w:t>,</w:t>
            </w:r>
            <w:r w:rsidR="00BB65BB" w:rsidRPr="00810A53">
              <w:rPr>
                <w:bCs/>
                <w:sz w:val="16"/>
                <w:szCs w:val="14"/>
              </w:rPr>
              <w:t xml:space="preserve"> including using perspective.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C1E11A3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8977F26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48E844A4" w14:textId="77777777" w:rsidTr="00C8126A">
        <w:trPr>
          <w:trHeight w:val="99"/>
        </w:trPr>
        <w:tc>
          <w:tcPr>
            <w:tcW w:w="1272" w:type="dxa"/>
            <w:vMerge/>
            <w:tcBorders>
              <w:top w:val="nil"/>
              <w:bottom w:val="nil"/>
              <w:right w:val="single" w:sz="8" w:space="0" w:color="649C3E"/>
            </w:tcBorders>
          </w:tcPr>
          <w:p w14:paraId="029439B0" w14:textId="77777777" w:rsidR="00AA3E29" w:rsidRPr="00810A53" w:rsidRDefault="00AA3E29" w:rsidP="00C8126A">
            <w:pPr>
              <w:rPr>
                <w:rFonts w:cstheme="minorHAnsi"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B75CDE3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36" w:type="dxa"/>
            <w:vMerge/>
            <w:tcBorders>
              <w:top w:val="single" w:sz="12" w:space="0" w:color="578837"/>
              <w:left w:val="single" w:sz="8" w:space="0" w:color="649C3E"/>
              <w:bottom w:val="nil"/>
              <w:right w:val="single" w:sz="8" w:space="0" w:color="578837"/>
            </w:tcBorders>
          </w:tcPr>
          <w:p w14:paraId="416832BE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556F731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9FF0C2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25E4186C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A89A7D3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4DF81328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4103C6A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875799" w14:textId="77777777" w:rsidTr="00C8126A">
        <w:trPr>
          <w:trHeight w:val="181"/>
        </w:trPr>
        <w:tc>
          <w:tcPr>
            <w:tcW w:w="1272" w:type="dxa"/>
            <w:tcBorders>
              <w:top w:val="nil"/>
              <w:bottom w:val="nil"/>
              <w:right w:val="nil"/>
            </w:tcBorders>
          </w:tcPr>
          <w:p w14:paraId="119E10DC" w14:textId="77777777" w:rsidR="00AA3E29" w:rsidRPr="00810A53" w:rsidRDefault="00AA3E29" w:rsidP="00C8126A">
            <w:pPr>
              <w:rPr>
                <w:rFonts w:cstheme="minorHAnsi"/>
                <w:b/>
                <w:sz w:val="16"/>
                <w:szCs w:val="14"/>
              </w:rPr>
            </w:pPr>
          </w:p>
        </w:tc>
        <w:tc>
          <w:tcPr>
            <w:tcW w:w="1125" w:type="dxa"/>
            <w:gridSpan w:val="2"/>
            <w:tcBorders>
              <w:top w:val="single" w:sz="8" w:space="0" w:color="649C3E"/>
              <w:left w:val="nil"/>
              <w:bottom w:val="nil"/>
              <w:right w:val="nil"/>
            </w:tcBorders>
          </w:tcPr>
          <w:p w14:paraId="77F9941F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3CB45F0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6EAF3DE0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53E5B781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2EBDB6E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3F1E194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00BD7BF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0494FC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1550CD0F" w14:textId="77777777" w:rsidTr="00C8126A">
        <w:trPr>
          <w:trHeight w:val="381"/>
        </w:trPr>
        <w:tc>
          <w:tcPr>
            <w:tcW w:w="2633" w:type="dxa"/>
            <w:gridSpan w:val="4"/>
            <w:tcBorders>
              <w:top w:val="nil"/>
              <w:bottom w:val="nil"/>
              <w:right w:val="single" w:sz="8" w:space="0" w:color="578837"/>
            </w:tcBorders>
          </w:tcPr>
          <w:p w14:paraId="3E384BAE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10BC1E0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1BD93895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775C6286" w14:textId="6FFAB55E" w:rsidR="00576112" w:rsidRPr="00810A53" w:rsidRDefault="00BE55A6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P</w:t>
            </w:r>
            <w:r w:rsidR="00576112" w:rsidRPr="00810A53">
              <w:rPr>
                <w:b/>
                <w:sz w:val="16"/>
                <w:szCs w:val="14"/>
                <w:u w:val="single"/>
              </w:rPr>
              <w:t>S</w:t>
            </w:r>
            <w:r w:rsidRPr="00810A53">
              <w:rPr>
                <w:b/>
                <w:sz w:val="16"/>
                <w:szCs w:val="14"/>
                <w:u w:val="single"/>
              </w:rPr>
              <w:t>H</w:t>
            </w:r>
            <w:r w:rsidR="00576112" w:rsidRPr="00810A53">
              <w:rPr>
                <w:b/>
                <w:sz w:val="16"/>
                <w:szCs w:val="14"/>
                <w:u w:val="single"/>
              </w:rPr>
              <w:t>E/RE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E3CA9F0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8502E62" w14:textId="3127B065" w:rsidR="00576112" w:rsidRPr="00810A53" w:rsidRDefault="00135762" w:rsidP="00BB65BB">
            <w:pPr>
              <w:rPr>
                <w:sz w:val="16"/>
                <w:szCs w:val="14"/>
              </w:rPr>
            </w:pPr>
            <w:r w:rsidRPr="00810A53">
              <w:rPr>
                <w:sz w:val="16"/>
                <w:szCs w:val="14"/>
              </w:rPr>
              <w:t>Our PSHE topic will be</w:t>
            </w:r>
            <w:r w:rsidR="00BB65BB" w:rsidRPr="00810A53">
              <w:rPr>
                <w:sz w:val="16"/>
                <w:szCs w:val="14"/>
              </w:rPr>
              <w:t xml:space="preserve"> </w:t>
            </w:r>
            <w:r w:rsidR="00650A30" w:rsidRPr="00810A53">
              <w:rPr>
                <w:sz w:val="16"/>
                <w:szCs w:val="14"/>
              </w:rPr>
              <w:t>“Being Me in My World.</w:t>
            </w:r>
            <w:r w:rsidR="00810A53" w:rsidRPr="00810A53">
              <w:rPr>
                <w:sz w:val="16"/>
                <w:szCs w:val="14"/>
              </w:rPr>
              <w:t>”</w:t>
            </w:r>
            <w:r w:rsidR="00650A30" w:rsidRPr="00810A53">
              <w:rPr>
                <w:sz w:val="16"/>
                <w:szCs w:val="14"/>
              </w:rPr>
              <w:t xml:space="preserve"> This will involve learning about feelings, relationships and how to work collaboratively.</w:t>
            </w:r>
            <w:r w:rsidR="00C73D26">
              <w:rPr>
                <w:sz w:val="16"/>
                <w:szCs w:val="14"/>
              </w:rPr>
              <w:t xml:space="preserve"> </w:t>
            </w:r>
            <w:r w:rsidR="000C54CE">
              <w:rPr>
                <w:sz w:val="16"/>
                <w:szCs w:val="14"/>
              </w:rPr>
              <w:t>In RE we will be focusing on Buddhism, answering the question ‘Is it possible for everyone to be happy?’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67104967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6DCF285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17CCC289" w14:textId="77777777" w:rsidTr="00891A85">
        <w:trPr>
          <w:trHeight w:val="237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57D76BE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  <w:p w14:paraId="7E5434C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8" w:space="0" w:color="578837"/>
            </w:tcBorders>
          </w:tcPr>
          <w:p w14:paraId="7F7942F4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single" w:sz="8" w:space="0" w:color="578837"/>
              <w:bottom w:val="nil"/>
              <w:right w:val="single" w:sz="8" w:space="0" w:color="649C3E"/>
            </w:tcBorders>
          </w:tcPr>
          <w:p w14:paraId="6A0A7F4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FC2A622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596C352D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2740DC7C" w14:textId="77777777" w:rsidR="00AA3E29" w:rsidRPr="00810A53" w:rsidRDefault="00AA3E29" w:rsidP="00C8126A">
            <w:pPr>
              <w:rPr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7E57526A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7701B6B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5FCB8237" w14:textId="77777777" w:rsidTr="00C8126A">
        <w:trPr>
          <w:trHeight w:val="181"/>
        </w:trPr>
        <w:tc>
          <w:tcPr>
            <w:tcW w:w="2633" w:type="dxa"/>
            <w:gridSpan w:val="4"/>
            <w:vMerge w:val="restart"/>
            <w:tcBorders>
              <w:top w:val="nil"/>
              <w:bottom w:val="nil"/>
              <w:right w:val="single" w:sz="8" w:space="0" w:color="578837"/>
            </w:tcBorders>
          </w:tcPr>
          <w:p w14:paraId="254FD312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nil"/>
              <w:right w:val="nil"/>
            </w:tcBorders>
          </w:tcPr>
          <w:p w14:paraId="02611017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60B2FED2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</w:tcPr>
          <w:p w14:paraId="4DE6AE89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tcBorders>
              <w:top w:val="single" w:sz="8" w:space="0" w:color="649C3E"/>
              <w:left w:val="nil"/>
              <w:bottom w:val="single" w:sz="8" w:space="0" w:color="649C3E"/>
              <w:right w:val="nil"/>
            </w:tcBorders>
          </w:tcPr>
          <w:p w14:paraId="25C28BFF" w14:textId="77777777" w:rsidR="00AA3E29" w:rsidRPr="00810A53" w:rsidRDefault="00AA3E29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274" w:type="dxa"/>
            <w:tcBorders>
              <w:top w:val="nil"/>
              <w:left w:val="nil"/>
              <w:bottom w:val="nil"/>
            </w:tcBorders>
          </w:tcPr>
          <w:p w14:paraId="33818164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A4DA54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576112" w:rsidRPr="004C168C" w14:paraId="22004657" w14:textId="77777777" w:rsidTr="00C8126A">
        <w:trPr>
          <w:trHeight w:val="381"/>
        </w:trPr>
        <w:tc>
          <w:tcPr>
            <w:tcW w:w="2633" w:type="dxa"/>
            <w:gridSpan w:val="4"/>
            <w:vMerge/>
            <w:tcBorders>
              <w:top w:val="nil"/>
              <w:bottom w:val="nil"/>
              <w:right w:val="single" w:sz="8" w:space="0" w:color="578837"/>
            </w:tcBorders>
          </w:tcPr>
          <w:p w14:paraId="1D4F72DE" w14:textId="77777777" w:rsidR="00576112" w:rsidRPr="00810A53" w:rsidRDefault="00576112" w:rsidP="00C8126A">
            <w:pPr>
              <w:rPr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nil"/>
              <w:left w:val="single" w:sz="8" w:space="0" w:color="578837"/>
              <w:bottom w:val="single" w:sz="8" w:space="0" w:color="578837"/>
              <w:right w:val="single" w:sz="8" w:space="0" w:color="649C3E"/>
            </w:tcBorders>
          </w:tcPr>
          <w:p w14:paraId="0BF65DEF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1363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057E3E8B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  <w:p w14:paraId="57320E1F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  <w:r w:rsidRPr="00810A53">
              <w:rPr>
                <w:b/>
                <w:sz w:val="16"/>
                <w:szCs w:val="14"/>
                <w:u w:val="single"/>
              </w:rPr>
              <w:t>Music</w:t>
            </w:r>
          </w:p>
        </w:tc>
        <w:tc>
          <w:tcPr>
            <w:tcW w:w="396" w:type="dxa"/>
            <w:tcBorders>
              <w:top w:val="nil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36549ADF" w14:textId="77777777" w:rsidR="00576112" w:rsidRPr="00810A53" w:rsidRDefault="00576112" w:rsidP="00C8126A">
            <w:pPr>
              <w:rPr>
                <w:b/>
                <w:sz w:val="16"/>
                <w:szCs w:val="14"/>
              </w:rPr>
            </w:pPr>
          </w:p>
        </w:tc>
        <w:tc>
          <w:tcPr>
            <w:tcW w:w="8371" w:type="dxa"/>
            <w:vMerge w:val="restart"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66C62E28" w14:textId="006C1ED6" w:rsidR="00576112" w:rsidRPr="00810A53" w:rsidRDefault="008274A3" w:rsidP="00BB65BB">
            <w:pPr>
              <w:rPr>
                <w:sz w:val="16"/>
                <w:szCs w:val="14"/>
              </w:rPr>
            </w:pPr>
            <w:bookmarkStart w:id="0" w:name="_heading=h.gjdgxs" w:colFirst="0" w:colLast="0"/>
            <w:bookmarkEnd w:id="0"/>
            <w:r w:rsidRPr="00810A53">
              <w:rPr>
                <w:sz w:val="16"/>
                <w:szCs w:val="14"/>
              </w:rPr>
              <w:t xml:space="preserve">In </w:t>
            </w:r>
            <w:r w:rsidR="000C54CE">
              <w:rPr>
                <w:sz w:val="16"/>
                <w:szCs w:val="14"/>
              </w:rPr>
              <w:t>M</w:t>
            </w:r>
            <w:r w:rsidRPr="00810A53">
              <w:rPr>
                <w:sz w:val="16"/>
                <w:szCs w:val="14"/>
              </w:rPr>
              <w:t xml:space="preserve">usic, students will be using their musical skills to explore </w:t>
            </w:r>
            <w:r w:rsidR="00BB65BB" w:rsidRPr="00810A53">
              <w:rPr>
                <w:sz w:val="16"/>
                <w:szCs w:val="14"/>
              </w:rPr>
              <w:t>the topic of “Mamma Mia”</w:t>
            </w:r>
            <w:r w:rsidR="00810A53">
              <w:rPr>
                <w:sz w:val="16"/>
                <w:szCs w:val="14"/>
              </w:rPr>
              <w:t>. We will be listening to and appraising music and learning how to sing songs</w:t>
            </w:r>
            <w:r w:rsidR="000C54CE">
              <w:rPr>
                <w:sz w:val="16"/>
                <w:szCs w:val="14"/>
              </w:rPr>
              <w:t>.</w:t>
            </w:r>
          </w:p>
        </w:tc>
        <w:tc>
          <w:tcPr>
            <w:tcW w:w="274" w:type="dxa"/>
            <w:vMerge w:val="restart"/>
            <w:tcBorders>
              <w:top w:val="nil"/>
              <w:left w:val="single" w:sz="8" w:space="0" w:color="649C3E"/>
              <w:bottom w:val="nil"/>
            </w:tcBorders>
          </w:tcPr>
          <w:p w14:paraId="5BE5A9DE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14B294B9" w14:textId="77777777" w:rsidR="00576112" w:rsidRPr="004C168C" w:rsidRDefault="00576112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682E57D3" w14:textId="77777777" w:rsidTr="00C8126A">
        <w:trPr>
          <w:trHeight w:val="381"/>
        </w:trPr>
        <w:tc>
          <w:tcPr>
            <w:tcW w:w="2397" w:type="dxa"/>
            <w:gridSpan w:val="3"/>
            <w:tcBorders>
              <w:top w:val="nil"/>
              <w:bottom w:val="nil"/>
              <w:right w:val="nil"/>
            </w:tcBorders>
          </w:tcPr>
          <w:p w14:paraId="7F9735DE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6FA83AD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84" w:type="dxa"/>
            <w:tcBorders>
              <w:top w:val="single" w:sz="8" w:space="0" w:color="578837"/>
              <w:left w:val="nil"/>
              <w:bottom w:val="nil"/>
              <w:right w:val="single" w:sz="8" w:space="0" w:color="649C3E"/>
            </w:tcBorders>
          </w:tcPr>
          <w:p w14:paraId="339A71C5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1363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470B57F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396" w:type="dxa"/>
            <w:tcBorders>
              <w:top w:val="single" w:sz="8" w:space="0" w:color="649C3E"/>
              <w:left w:val="single" w:sz="8" w:space="0" w:color="649C3E"/>
              <w:bottom w:val="nil"/>
              <w:right w:val="single" w:sz="8" w:space="0" w:color="649C3E"/>
            </w:tcBorders>
          </w:tcPr>
          <w:p w14:paraId="1939E6C3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8371" w:type="dxa"/>
            <w:vMerge/>
            <w:tcBorders>
              <w:top w:val="single" w:sz="8" w:space="0" w:color="649C3E"/>
              <w:left w:val="single" w:sz="8" w:space="0" w:color="649C3E"/>
              <w:bottom w:val="single" w:sz="8" w:space="0" w:color="649C3E"/>
              <w:right w:val="single" w:sz="8" w:space="0" w:color="649C3E"/>
            </w:tcBorders>
          </w:tcPr>
          <w:p w14:paraId="5D568661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74" w:type="dxa"/>
            <w:vMerge/>
            <w:tcBorders>
              <w:top w:val="nil"/>
              <w:left w:val="single" w:sz="8" w:space="0" w:color="649C3E"/>
              <w:bottom w:val="nil"/>
            </w:tcBorders>
          </w:tcPr>
          <w:p w14:paraId="5B6E1246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28BFFBD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  <w:tr w:rsidR="00AA3E29" w:rsidRPr="004C168C" w14:paraId="0CC8A307" w14:textId="77777777" w:rsidTr="00891A85">
        <w:trPr>
          <w:trHeight w:val="53"/>
        </w:trPr>
        <w:tc>
          <w:tcPr>
            <w:tcW w:w="13321" w:type="dxa"/>
            <w:gridSpan w:val="9"/>
            <w:tcBorders>
              <w:top w:val="nil"/>
            </w:tcBorders>
          </w:tcPr>
          <w:p w14:paraId="54EC343C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b/>
                <w:sz w:val="16"/>
                <w:szCs w:val="14"/>
              </w:rPr>
            </w:pPr>
          </w:p>
        </w:tc>
        <w:tc>
          <w:tcPr>
            <w:tcW w:w="2281" w:type="dxa"/>
            <w:gridSpan w:val="2"/>
            <w:vMerge/>
          </w:tcPr>
          <w:p w14:paraId="049CC1EF" w14:textId="77777777" w:rsidR="00AA3E29" w:rsidRPr="004C168C" w:rsidRDefault="00AA3E29" w:rsidP="00C8126A">
            <w:pPr>
              <w:rPr>
                <w:rFonts w:ascii="ISHALinkpen Join Connect" w:hAnsi="ISHALinkpen Join Connect" w:cs="Arial"/>
                <w:sz w:val="16"/>
                <w:szCs w:val="14"/>
              </w:rPr>
            </w:pPr>
          </w:p>
        </w:tc>
      </w:tr>
    </w:tbl>
    <w:p w14:paraId="0822F5AC" w14:textId="107080AF" w:rsidR="00BC137F" w:rsidRPr="001B37D7" w:rsidRDefault="00BC137F">
      <w:pPr>
        <w:rPr>
          <w:rFonts w:ascii="Twinkl Cursive Unlooped" w:hAnsi="Twinkl Cursive Unlooped" w:cs="Arial"/>
          <w:sz w:val="20"/>
          <w:szCs w:val="20"/>
        </w:rPr>
      </w:pPr>
    </w:p>
    <w:sectPr w:rsidR="00BC137F" w:rsidRPr="001B37D7" w:rsidSect="00A25445">
      <w:type w:val="continuous"/>
      <w:pgSz w:w="16840" w:h="11910" w:orient="landscape"/>
      <w:pgMar w:top="720" w:right="520" w:bottom="280" w:left="620" w:header="720" w:footer="720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3ECF5" w14:textId="77777777" w:rsidR="001D71A0" w:rsidRDefault="001D71A0" w:rsidP="00AA3E29">
      <w:r>
        <w:separator/>
      </w:r>
    </w:p>
  </w:endnote>
  <w:endnote w:type="continuationSeparator" w:id="0">
    <w:p w14:paraId="69498AAD" w14:textId="77777777" w:rsidR="001D71A0" w:rsidRDefault="001D71A0" w:rsidP="00AA3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ISHALinkpen Join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SHALinkpen Join Connect">
    <w:panose1 w:val="03050602040000000000"/>
    <w:charset w:val="00"/>
    <w:family w:val="script"/>
    <w:pitch w:val="variable"/>
    <w:sig w:usb0="00000007" w:usb1="12000000" w:usb2="04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Infant Std">
    <w:altName w:val="Times New Roman"/>
    <w:charset w:val="00"/>
    <w:family w:val="auto"/>
    <w:pitch w:val="default"/>
  </w:font>
  <w:font w:name="Twinkl Cursive Unlooped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3822A" w14:textId="77777777" w:rsidR="001D71A0" w:rsidRDefault="001D71A0" w:rsidP="00AA3E29">
      <w:r>
        <w:separator/>
      </w:r>
    </w:p>
  </w:footnote>
  <w:footnote w:type="continuationSeparator" w:id="0">
    <w:p w14:paraId="7A918AF5" w14:textId="77777777" w:rsidR="001D71A0" w:rsidRDefault="001D71A0" w:rsidP="00AA3E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C19"/>
    <w:rsid w:val="0001409E"/>
    <w:rsid w:val="00041255"/>
    <w:rsid w:val="00054C06"/>
    <w:rsid w:val="00057DD3"/>
    <w:rsid w:val="0006693D"/>
    <w:rsid w:val="000A6039"/>
    <w:rsid w:val="000C54CE"/>
    <w:rsid w:val="000C650E"/>
    <w:rsid w:val="000F4B98"/>
    <w:rsid w:val="00126F06"/>
    <w:rsid w:val="00135762"/>
    <w:rsid w:val="001669BE"/>
    <w:rsid w:val="00171090"/>
    <w:rsid w:val="00174789"/>
    <w:rsid w:val="0017703B"/>
    <w:rsid w:val="001B2365"/>
    <w:rsid w:val="001B37D7"/>
    <w:rsid w:val="001D6A8C"/>
    <w:rsid w:val="001D71A0"/>
    <w:rsid w:val="00224AD5"/>
    <w:rsid w:val="0023221B"/>
    <w:rsid w:val="00241336"/>
    <w:rsid w:val="002446D5"/>
    <w:rsid w:val="00270D19"/>
    <w:rsid w:val="002B177C"/>
    <w:rsid w:val="002C55B6"/>
    <w:rsid w:val="002E520B"/>
    <w:rsid w:val="00300084"/>
    <w:rsid w:val="00324B9B"/>
    <w:rsid w:val="00337C37"/>
    <w:rsid w:val="003479CD"/>
    <w:rsid w:val="003B314D"/>
    <w:rsid w:val="003E2629"/>
    <w:rsid w:val="00404970"/>
    <w:rsid w:val="004203FC"/>
    <w:rsid w:val="00423E36"/>
    <w:rsid w:val="0045194D"/>
    <w:rsid w:val="00480C13"/>
    <w:rsid w:val="004A52D6"/>
    <w:rsid w:val="004A6C19"/>
    <w:rsid w:val="004C168C"/>
    <w:rsid w:val="004F250B"/>
    <w:rsid w:val="005406B2"/>
    <w:rsid w:val="00552F55"/>
    <w:rsid w:val="00576112"/>
    <w:rsid w:val="005B05D1"/>
    <w:rsid w:val="005C4F1A"/>
    <w:rsid w:val="006229AE"/>
    <w:rsid w:val="00650A30"/>
    <w:rsid w:val="00654499"/>
    <w:rsid w:val="00662AC9"/>
    <w:rsid w:val="00694516"/>
    <w:rsid w:val="00763C85"/>
    <w:rsid w:val="0078719D"/>
    <w:rsid w:val="007A3AAF"/>
    <w:rsid w:val="00810A53"/>
    <w:rsid w:val="008274A3"/>
    <w:rsid w:val="00842A29"/>
    <w:rsid w:val="00874F4C"/>
    <w:rsid w:val="00877578"/>
    <w:rsid w:val="00891A85"/>
    <w:rsid w:val="008A6206"/>
    <w:rsid w:val="00902110"/>
    <w:rsid w:val="00907F48"/>
    <w:rsid w:val="009379F9"/>
    <w:rsid w:val="00965CF0"/>
    <w:rsid w:val="00995D01"/>
    <w:rsid w:val="00A25445"/>
    <w:rsid w:val="00A4552A"/>
    <w:rsid w:val="00A71AEE"/>
    <w:rsid w:val="00AA213A"/>
    <w:rsid w:val="00AA3E29"/>
    <w:rsid w:val="00AB49D2"/>
    <w:rsid w:val="00AB6F90"/>
    <w:rsid w:val="00AC04EF"/>
    <w:rsid w:val="00AD0403"/>
    <w:rsid w:val="00B109DC"/>
    <w:rsid w:val="00B2451E"/>
    <w:rsid w:val="00B3019D"/>
    <w:rsid w:val="00B76917"/>
    <w:rsid w:val="00B86F76"/>
    <w:rsid w:val="00B9089C"/>
    <w:rsid w:val="00BA241D"/>
    <w:rsid w:val="00BB65BB"/>
    <w:rsid w:val="00BB70C5"/>
    <w:rsid w:val="00BC137F"/>
    <w:rsid w:val="00BE55A6"/>
    <w:rsid w:val="00BF7C27"/>
    <w:rsid w:val="00C3761B"/>
    <w:rsid w:val="00C73D26"/>
    <w:rsid w:val="00C8126A"/>
    <w:rsid w:val="00C86E0B"/>
    <w:rsid w:val="00CB4276"/>
    <w:rsid w:val="00CB53DC"/>
    <w:rsid w:val="00D1310C"/>
    <w:rsid w:val="00D442DE"/>
    <w:rsid w:val="00D96546"/>
    <w:rsid w:val="00DA2F59"/>
    <w:rsid w:val="00DC20BD"/>
    <w:rsid w:val="00DC661D"/>
    <w:rsid w:val="00DD3F56"/>
    <w:rsid w:val="00DE3EAF"/>
    <w:rsid w:val="00E107E1"/>
    <w:rsid w:val="00E13248"/>
    <w:rsid w:val="00E84453"/>
    <w:rsid w:val="00EA20F2"/>
    <w:rsid w:val="00ED74EF"/>
    <w:rsid w:val="00F90DA3"/>
    <w:rsid w:val="00FB2016"/>
    <w:rsid w:val="00FD7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A4F61"/>
  <w15:docId w15:val="{C81C8BBD-9DBA-4618-97E7-7BE84B21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ISHALinkpen Join" w:eastAsiaTheme="minorHAnsi" w:hAnsi="ISHALinkpen Join" w:cstheme="minorBidi"/>
        <w:kern w:val="2"/>
        <w:sz w:val="22"/>
        <w:szCs w:val="22"/>
        <w:lang w:val="en-US" w:eastAsia="en-US" w:bidi="ar-SA"/>
        <w14:cntxtAlts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E29"/>
    <w:rPr>
      <w:rFonts w:ascii="Calibri" w:eastAsia="Calibri" w:hAnsi="Calibri" w:cs="Calibri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A3E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E29"/>
    <w:rPr>
      <w:rFonts w:ascii="Calibri" w:eastAsia="Calibri" w:hAnsi="Calibri" w:cs="Calibri"/>
      <w:lang w:val="en-GB"/>
    </w:rPr>
  </w:style>
  <w:style w:type="table" w:styleId="TableGrid">
    <w:name w:val="Table Grid"/>
    <w:basedOn w:val="TableNormal"/>
    <w:uiPriority w:val="39"/>
    <w:rsid w:val="00066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Andy Wykes</dc:creator>
  <cp:lastModifiedBy>Sydnie Maldon</cp:lastModifiedBy>
  <cp:revision>3</cp:revision>
  <dcterms:created xsi:type="dcterms:W3CDTF">2025-07-15T13:17:00Z</dcterms:created>
  <dcterms:modified xsi:type="dcterms:W3CDTF">2025-07-17T09:23:00Z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